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8F8" w:rsidRPr="007B58F8" w:rsidRDefault="007B58F8" w:rsidP="007B58F8">
      <w:pPr>
        <w:spacing w:line="620" w:lineRule="exact"/>
        <w:rPr>
          <w:rFonts w:ascii="黑体" w:eastAsia="黑体" w:hAnsi="黑体" w:hint="eastAsia"/>
          <w:szCs w:val="32"/>
        </w:rPr>
      </w:pPr>
      <w:r w:rsidRPr="007B58F8">
        <w:rPr>
          <w:rFonts w:ascii="黑体" w:eastAsia="黑体" w:hAnsi="黑体" w:hint="eastAsia"/>
          <w:szCs w:val="32"/>
        </w:rPr>
        <w:t>附件1</w:t>
      </w:r>
    </w:p>
    <w:p w:rsidR="007B58F8" w:rsidRDefault="007B58F8" w:rsidP="007A7CB1">
      <w:pPr>
        <w:spacing w:line="620" w:lineRule="exact"/>
        <w:jc w:val="center"/>
        <w:rPr>
          <w:rFonts w:asciiTheme="minorEastAsia" w:eastAsiaTheme="minorEastAsia" w:hAnsiTheme="minorEastAsia" w:hint="eastAsia"/>
          <w:b/>
          <w:sz w:val="44"/>
          <w:szCs w:val="44"/>
        </w:rPr>
      </w:pPr>
    </w:p>
    <w:p w:rsidR="007A7CB1" w:rsidRDefault="007A7CB1" w:rsidP="007A7CB1">
      <w:pPr>
        <w:spacing w:line="620" w:lineRule="exact"/>
        <w:jc w:val="center"/>
        <w:rPr>
          <w:rFonts w:asciiTheme="minorEastAsia" w:eastAsiaTheme="minorEastAsia" w:hAnsiTheme="minorEastAsia"/>
          <w:b/>
          <w:sz w:val="44"/>
          <w:szCs w:val="44"/>
        </w:rPr>
      </w:pPr>
      <w:r w:rsidRPr="007A7CB1">
        <w:rPr>
          <w:rFonts w:asciiTheme="minorEastAsia" w:eastAsiaTheme="minorEastAsia" w:hAnsiTheme="minorEastAsia" w:hint="eastAsia"/>
          <w:b/>
          <w:sz w:val="44"/>
          <w:szCs w:val="44"/>
        </w:rPr>
        <w:t>天地信息网络有限公司简介</w:t>
      </w:r>
    </w:p>
    <w:p w:rsidR="007A7CB1" w:rsidRPr="007A7CB1" w:rsidRDefault="007A7CB1" w:rsidP="007A7CB1">
      <w:pPr>
        <w:spacing w:line="620" w:lineRule="exact"/>
        <w:jc w:val="center"/>
        <w:rPr>
          <w:rFonts w:asciiTheme="minorEastAsia" w:eastAsiaTheme="minorEastAsia" w:hAnsiTheme="minorEastAsia"/>
          <w:b/>
          <w:sz w:val="44"/>
          <w:szCs w:val="44"/>
        </w:rPr>
      </w:pPr>
    </w:p>
    <w:p w:rsidR="007A7CB1" w:rsidRDefault="007A7CB1" w:rsidP="007A7CB1">
      <w:pPr>
        <w:spacing w:line="560" w:lineRule="exact"/>
        <w:ind w:firstLineChars="200" w:firstLine="640"/>
      </w:pPr>
      <w:r>
        <w:rPr>
          <w:rFonts w:hint="eastAsia"/>
        </w:rPr>
        <w:t>“天地一体化信息网络”是国家“科技创新</w:t>
      </w:r>
      <w:r>
        <w:rPr>
          <w:rFonts w:hint="eastAsia"/>
        </w:rPr>
        <w:t>2030-</w:t>
      </w:r>
      <w:r>
        <w:rPr>
          <w:rFonts w:hint="eastAsia"/>
        </w:rPr>
        <w:t>重大项目”之一，项目立项工作已通过党中央、国务院审议，并列入国家“十三五”规划纲要和《“十三五”国家科技创新规划》。</w:t>
      </w:r>
      <w:bookmarkStart w:id="0" w:name="_GoBack"/>
      <w:bookmarkEnd w:id="0"/>
    </w:p>
    <w:p w:rsidR="007A7CB1" w:rsidRDefault="007A7CB1" w:rsidP="007A7CB1">
      <w:pPr>
        <w:spacing w:line="560" w:lineRule="exact"/>
        <w:ind w:firstLineChars="200" w:firstLine="640"/>
      </w:pPr>
      <w:r>
        <w:rPr>
          <w:rFonts w:hint="eastAsia"/>
        </w:rPr>
        <w:t>中国电子科技集团有限公司依据国家科技体制改革和创新体系建设有关要求，于</w:t>
      </w:r>
      <w:r>
        <w:rPr>
          <w:rFonts w:hint="eastAsia"/>
        </w:rPr>
        <w:t>2016</w:t>
      </w:r>
      <w:r>
        <w:rPr>
          <w:rFonts w:hint="eastAsia"/>
        </w:rPr>
        <w:t>年</w:t>
      </w:r>
      <w:r>
        <w:rPr>
          <w:rFonts w:hint="eastAsia"/>
        </w:rPr>
        <w:t>10</w:t>
      </w:r>
      <w:r>
        <w:rPr>
          <w:rFonts w:hint="eastAsia"/>
        </w:rPr>
        <w:t>月正式注册成立天地信息网络有限公司（简称：天地网络公司）；</w:t>
      </w:r>
      <w:r>
        <w:rPr>
          <w:rFonts w:hint="eastAsia"/>
        </w:rPr>
        <w:t>2018</w:t>
      </w:r>
      <w:r>
        <w:rPr>
          <w:rFonts w:hint="eastAsia"/>
        </w:rPr>
        <w:t>年</w:t>
      </w:r>
      <w:r>
        <w:rPr>
          <w:rFonts w:hint="eastAsia"/>
        </w:rPr>
        <w:t>8</w:t>
      </w:r>
      <w:r>
        <w:rPr>
          <w:rFonts w:hint="eastAsia"/>
        </w:rPr>
        <w:t>月，</w:t>
      </w:r>
      <w:proofErr w:type="gramStart"/>
      <w:r>
        <w:rPr>
          <w:rFonts w:hint="eastAsia"/>
        </w:rPr>
        <w:t>电科集团</w:t>
      </w:r>
      <w:proofErr w:type="gramEnd"/>
      <w:r>
        <w:rPr>
          <w:rFonts w:hint="eastAsia"/>
        </w:rPr>
        <w:t>党组正式宣布天地网络公司领导班子任命，加快公司实体化运行。</w:t>
      </w:r>
    </w:p>
    <w:p w:rsidR="00E6222C" w:rsidRDefault="007A7CB1" w:rsidP="007A7CB1">
      <w:pPr>
        <w:spacing w:line="560" w:lineRule="exact"/>
        <w:ind w:firstLineChars="200" w:firstLine="640"/>
      </w:pPr>
      <w:r>
        <w:rPr>
          <w:rFonts w:hint="eastAsia"/>
        </w:rPr>
        <w:t>天地信息网络有限公司</w:t>
      </w:r>
      <w:proofErr w:type="gramStart"/>
      <w:r>
        <w:rPr>
          <w:rFonts w:hint="eastAsia"/>
        </w:rPr>
        <w:t>是电科集团</w:t>
      </w:r>
      <w:proofErr w:type="gramEnd"/>
      <w:r>
        <w:rPr>
          <w:rFonts w:hint="eastAsia"/>
        </w:rPr>
        <w:t>独资子公司、中央企业二级单位，主要负责牵头组织重大项目系统顶层设计、关键技术攻关和网络实验示范，按照市场化模式开展网络建设运营、数据运营服务等工作，确保实现重大项目任务目标。</w:t>
      </w:r>
    </w:p>
    <w:sectPr w:rsidR="00E622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2C25"/>
    <w:multiLevelType w:val="multilevel"/>
    <w:tmpl w:val="E550D704"/>
    <w:styleLink w:val="a"/>
    <w:lvl w:ilvl="0">
      <w:start w:val="1"/>
      <w:numFmt w:val="chineseCountingThousand"/>
      <w:suff w:val="nothing"/>
      <w:lvlText w:val="第%1条 "/>
      <w:lvlJc w:val="left"/>
      <w:pPr>
        <w:ind w:left="0" w:firstLine="805"/>
      </w:pPr>
      <w:rPr>
        <w:rFonts w:eastAsia="仿宋_GB2312" w:cs="Times New Roman" w:hint="eastAsia"/>
        <w:b/>
        <w:color w:val="auto"/>
        <w:sz w:val="32"/>
      </w:rPr>
    </w:lvl>
    <w:lvl w:ilvl="1">
      <w:start w:val="1"/>
      <w:numFmt w:val="lowerLetter"/>
      <w:lvlText w:val="%2)"/>
      <w:lvlJc w:val="left"/>
      <w:pPr>
        <w:ind w:left="1815" w:hanging="420"/>
      </w:pPr>
      <w:rPr>
        <w:rFonts w:hint="eastAsia"/>
      </w:rPr>
    </w:lvl>
    <w:lvl w:ilvl="2">
      <w:start w:val="1"/>
      <w:numFmt w:val="lowerRoman"/>
      <w:lvlText w:val="%3."/>
      <w:lvlJc w:val="right"/>
      <w:pPr>
        <w:ind w:left="2235" w:hanging="420"/>
      </w:pPr>
      <w:rPr>
        <w:rFonts w:hint="eastAsia"/>
      </w:rPr>
    </w:lvl>
    <w:lvl w:ilvl="3">
      <w:start w:val="1"/>
      <w:numFmt w:val="decimal"/>
      <w:lvlText w:val="%4."/>
      <w:lvlJc w:val="left"/>
      <w:pPr>
        <w:ind w:left="2655" w:hanging="420"/>
      </w:pPr>
      <w:rPr>
        <w:rFonts w:hint="eastAsia"/>
      </w:rPr>
    </w:lvl>
    <w:lvl w:ilvl="4">
      <w:start w:val="1"/>
      <w:numFmt w:val="lowerLetter"/>
      <w:lvlText w:val="%5)"/>
      <w:lvlJc w:val="left"/>
      <w:pPr>
        <w:ind w:left="3075" w:hanging="420"/>
      </w:pPr>
      <w:rPr>
        <w:rFonts w:hint="eastAsia"/>
      </w:rPr>
    </w:lvl>
    <w:lvl w:ilvl="5">
      <w:start w:val="1"/>
      <w:numFmt w:val="lowerRoman"/>
      <w:lvlText w:val="%6."/>
      <w:lvlJc w:val="right"/>
      <w:pPr>
        <w:ind w:left="3495" w:hanging="420"/>
      </w:pPr>
      <w:rPr>
        <w:rFonts w:hint="eastAsia"/>
      </w:rPr>
    </w:lvl>
    <w:lvl w:ilvl="6">
      <w:start w:val="1"/>
      <w:numFmt w:val="decimal"/>
      <w:lvlText w:val="%7."/>
      <w:lvlJc w:val="left"/>
      <w:pPr>
        <w:ind w:left="3915" w:hanging="420"/>
      </w:pPr>
      <w:rPr>
        <w:rFonts w:hint="eastAsia"/>
      </w:rPr>
    </w:lvl>
    <w:lvl w:ilvl="7">
      <w:start w:val="1"/>
      <w:numFmt w:val="lowerLetter"/>
      <w:lvlText w:val="%8)"/>
      <w:lvlJc w:val="left"/>
      <w:pPr>
        <w:ind w:left="4335" w:hanging="420"/>
      </w:pPr>
      <w:rPr>
        <w:rFonts w:hint="eastAsia"/>
      </w:rPr>
    </w:lvl>
    <w:lvl w:ilvl="8">
      <w:start w:val="1"/>
      <w:numFmt w:val="lowerRoman"/>
      <w:lvlText w:val="%9."/>
      <w:lvlJc w:val="right"/>
      <w:pPr>
        <w:ind w:left="4755"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00B"/>
    <w:rsid w:val="006E700B"/>
    <w:rsid w:val="007A7CB1"/>
    <w:rsid w:val="007B58F8"/>
    <w:rsid w:val="00B321EF"/>
    <w:rsid w:val="00E62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制度"/>
    <w:uiPriority w:val="99"/>
    <w:rsid w:val="00B321EF"/>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制度"/>
    <w:uiPriority w:val="99"/>
    <w:rsid w:val="00B321E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28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caiwu</dc:creator>
  <cp:keywords/>
  <dc:description/>
  <cp:lastModifiedBy>caiwu</cp:lastModifiedBy>
  <cp:revision>4</cp:revision>
  <dcterms:created xsi:type="dcterms:W3CDTF">2019-01-28T06:35:00Z</dcterms:created>
  <dcterms:modified xsi:type="dcterms:W3CDTF">2019-01-29T05:51:00Z</dcterms:modified>
</cp:coreProperties>
</file>